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BD80F" w14:textId="1C7EBFD9" w:rsidR="00DE78C2" w:rsidRPr="00B00AF3" w:rsidRDefault="009A73C8" w:rsidP="009C397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[</w:t>
      </w:r>
      <w:r w:rsidR="00F154B1">
        <w:rPr>
          <w:b/>
          <w:sz w:val="24"/>
        </w:rPr>
        <w:t>INSERT INSTITUTION</w:t>
      </w:r>
      <w:r>
        <w:rPr>
          <w:b/>
          <w:sz w:val="24"/>
        </w:rPr>
        <w:t>]</w:t>
      </w:r>
      <w:r w:rsidR="009C397C">
        <w:rPr>
          <w:b/>
          <w:sz w:val="24"/>
        </w:rPr>
        <w:t xml:space="preserve"> </w:t>
      </w:r>
      <w:r w:rsidR="004E1FBD">
        <w:rPr>
          <w:b/>
          <w:sz w:val="24"/>
        </w:rPr>
        <w:t>Announces First Patient Treated</w:t>
      </w:r>
      <w:r w:rsidR="009C397C">
        <w:rPr>
          <w:b/>
          <w:sz w:val="24"/>
        </w:rPr>
        <w:t xml:space="preserve"> </w:t>
      </w:r>
      <w:r w:rsidR="006E1D17">
        <w:rPr>
          <w:b/>
          <w:sz w:val="24"/>
        </w:rPr>
        <w:t xml:space="preserve">with </w:t>
      </w:r>
      <w:r w:rsidR="006E1D17" w:rsidRPr="006E1D17">
        <w:rPr>
          <w:b/>
          <w:sz w:val="24"/>
        </w:rPr>
        <w:t>Tryton Side Branch Stent</w:t>
      </w:r>
    </w:p>
    <w:p w14:paraId="52E3AA23" w14:textId="49528FD5" w:rsidR="00145B0F" w:rsidRDefault="00145B0F" w:rsidP="0028382B">
      <w:pPr>
        <w:jc w:val="center"/>
        <w:rPr>
          <w:i/>
        </w:rPr>
      </w:pPr>
      <w:r>
        <w:rPr>
          <w:i/>
        </w:rPr>
        <w:t>Interventional cardiologists at [INSERT INSTITUTION]</w:t>
      </w:r>
      <w:r w:rsidR="00720BB9">
        <w:rPr>
          <w:i/>
        </w:rPr>
        <w:t xml:space="preserve"> using new technology </w:t>
      </w:r>
      <w:r w:rsidRPr="00145B0F">
        <w:rPr>
          <w:i/>
        </w:rPr>
        <w:t xml:space="preserve">engineered </w:t>
      </w:r>
      <w:r w:rsidR="00720BB9">
        <w:rPr>
          <w:i/>
        </w:rPr>
        <w:t>for challenging anatomy of</w:t>
      </w:r>
      <w:r w:rsidRPr="00145B0F">
        <w:rPr>
          <w:i/>
        </w:rPr>
        <w:t xml:space="preserve"> coronary bifurcation lesions </w:t>
      </w:r>
      <w:r>
        <w:rPr>
          <w:i/>
        </w:rPr>
        <w:t xml:space="preserve">involving large side branches. </w:t>
      </w:r>
    </w:p>
    <w:p w14:paraId="71E08711" w14:textId="5FC6291E" w:rsidR="00530D76" w:rsidRDefault="005A30F9" w:rsidP="00572264">
      <w:r>
        <w:rPr>
          <w:b/>
        </w:rPr>
        <w:t>[INSERT CITY, STATE]</w:t>
      </w:r>
      <w:r w:rsidR="00916680" w:rsidRPr="007778D3">
        <w:rPr>
          <w:b/>
        </w:rPr>
        <w:t xml:space="preserve"> </w:t>
      </w:r>
      <w:r w:rsidR="003B428C" w:rsidRPr="007778D3">
        <w:rPr>
          <w:b/>
        </w:rPr>
        <w:t>–</w:t>
      </w:r>
      <w:r w:rsidR="00325AA2">
        <w:rPr>
          <w:b/>
        </w:rPr>
        <w:t xml:space="preserve"> </w:t>
      </w:r>
      <w:r>
        <w:rPr>
          <w:b/>
        </w:rPr>
        <w:t>[INSERT DATE]</w:t>
      </w:r>
      <w:r w:rsidR="003B428C" w:rsidRPr="007778D3">
        <w:rPr>
          <w:b/>
        </w:rPr>
        <w:t xml:space="preserve"> </w:t>
      </w:r>
      <w:r w:rsidR="006B5C47">
        <w:rPr>
          <w:b/>
        </w:rPr>
        <w:t xml:space="preserve">– </w:t>
      </w:r>
      <w:r>
        <w:t>[INSERT INSTITUTION]</w:t>
      </w:r>
      <w:r w:rsidR="004167D0">
        <w:t xml:space="preserve">, </w:t>
      </w:r>
      <w:r>
        <w:t xml:space="preserve">[INSERT BRIEF DESCRIPTION OF INSTITUTION], </w:t>
      </w:r>
      <w:r w:rsidR="00765E75">
        <w:t>today announced</w:t>
      </w:r>
      <w:r w:rsidR="007449B3">
        <w:t xml:space="preserve"> </w:t>
      </w:r>
      <w:r w:rsidR="00CD456D">
        <w:t xml:space="preserve">the </w:t>
      </w:r>
      <w:r w:rsidR="00A16325">
        <w:t>completion of its</w:t>
      </w:r>
      <w:r w:rsidR="002B2AB8">
        <w:t xml:space="preserve"> </w:t>
      </w:r>
      <w:r w:rsidR="00CD456D">
        <w:t xml:space="preserve">first case using the Tryton Side Branch Stent </w:t>
      </w:r>
      <w:r w:rsidR="00183103">
        <w:t>to treat a coronary bifurcation lesion</w:t>
      </w:r>
      <w:r w:rsidR="00183103" w:rsidRPr="00183103">
        <w:t xml:space="preserve"> involving </w:t>
      </w:r>
      <w:r w:rsidR="00183103">
        <w:t xml:space="preserve">a large side branch </w:t>
      </w:r>
      <w:r w:rsidR="00183103" w:rsidRPr="00183103">
        <w:t>(</w:t>
      </w:r>
      <w:r w:rsidR="00183103">
        <w:t>appropriate for a ≥2.5mm stent)</w:t>
      </w:r>
      <w:r w:rsidR="006B3EB6">
        <w:t xml:space="preserve">. </w:t>
      </w:r>
      <w:r w:rsidR="006C3374">
        <w:t xml:space="preserve">The procedure was performed by </w:t>
      </w:r>
      <w:r w:rsidR="0084550D">
        <w:t xml:space="preserve">[INSERT </w:t>
      </w:r>
      <w:r w:rsidR="004D24F7">
        <w:t>PHYSICIAN</w:t>
      </w:r>
      <w:r w:rsidR="0084550D">
        <w:t>]</w:t>
      </w:r>
      <w:r w:rsidR="00EF29FE">
        <w:t>.</w:t>
      </w:r>
    </w:p>
    <w:p w14:paraId="24C354EF" w14:textId="77777777" w:rsidR="009D5A85" w:rsidRDefault="0055587E" w:rsidP="00572264">
      <w:r>
        <w:rPr>
          <w:rFonts w:ascii="Calibri" w:hAnsi="Calibri" w:cs="Calibri-Bold"/>
          <w:bCs/>
        </w:rPr>
        <w:t>Coronary artery disease</w:t>
      </w:r>
      <w:r w:rsidR="00AC1967">
        <w:rPr>
          <w:rFonts w:ascii="Calibri" w:hAnsi="Calibri" w:cs="Calibri-Bold"/>
          <w:bCs/>
        </w:rPr>
        <w:t xml:space="preserve">, the leading cause of death in the U.S. in both men and women, often results in the buildup of plaque at a site where one artery branches from another, also known as a bifurcation. </w:t>
      </w:r>
      <w:r w:rsidR="00CD237D">
        <w:t>Approximately 20-30% of all patients undergoing percutaneo</w:t>
      </w:r>
      <w:r>
        <w:t xml:space="preserve">us coronary interventions </w:t>
      </w:r>
      <w:r w:rsidR="00CD237D">
        <w:t xml:space="preserve">to open blocked </w:t>
      </w:r>
      <w:r w:rsidR="00CD237D" w:rsidRPr="006567AA">
        <w:t>arteries</w:t>
      </w:r>
      <w:r w:rsidR="00CD237D">
        <w:t xml:space="preserve"> have a bifurcation lesion.</w:t>
      </w:r>
      <w:r w:rsidR="00720BB9">
        <w:t xml:space="preserve"> </w:t>
      </w:r>
      <w:r w:rsidR="00720BB9" w:rsidRPr="00720BB9">
        <w:t>Provisional stenting of the main branch is the current standard of care, but in many cases the side branch is not stented, leaving it vulnerable to complications like occlu</w:t>
      </w:r>
      <w:r w:rsidR="00720BB9">
        <w:t>sion requiring bailout stentin</w:t>
      </w:r>
      <w:r w:rsidR="009D5A85">
        <w:t xml:space="preserve">g. </w:t>
      </w:r>
    </w:p>
    <w:p w14:paraId="2411157F" w14:textId="2A2D05B3" w:rsidR="004F3039" w:rsidRDefault="004F3039" w:rsidP="00572264">
      <w:r>
        <w:t>“</w:t>
      </w:r>
      <w:r w:rsidR="004D24F7">
        <w:t>[INSERT PHYSICIAN QUOTE]</w:t>
      </w:r>
      <w:r>
        <w:t xml:space="preserve">,” said </w:t>
      </w:r>
      <w:r w:rsidR="004D24F7">
        <w:t>[INSERT PHYSICIAN].</w:t>
      </w:r>
      <w:r>
        <w:t xml:space="preserve"> </w:t>
      </w:r>
    </w:p>
    <w:p w14:paraId="6E984419" w14:textId="77777777" w:rsidR="00194DC5" w:rsidRDefault="004C7777" w:rsidP="00572264">
      <w:r>
        <w:t>The Try</w:t>
      </w:r>
      <w:r w:rsidR="0088593D">
        <w:t xml:space="preserve">ton Side Branch Stent </w:t>
      </w:r>
      <w:r w:rsidR="008C5CB5" w:rsidRPr="00CF1ADC">
        <w:t xml:space="preserve">is a cobalt chromium stent </w:t>
      </w:r>
      <w:r w:rsidR="009F0EEC">
        <w:t xml:space="preserve">based on </w:t>
      </w:r>
      <w:r w:rsidR="00AA515F">
        <w:t xml:space="preserve">Tri-ZONE® technology </w:t>
      </w:r>
      <w:r w:rsidR="009D5A85" w:rsidRPr="00720BB9">
        <w:t>engine</w:t>
      </w:r>
      <w:r w:rsidR="00194DC5">
        <w:t xml:space="preserve">ered to provide </w:t>
      </w:r>
      <w:r w:rsidR="009D5A85" w:rsidRPr="00720BB9">
        <w:t>complete lesion coverage and mo</w:t>
      </w:r>
      <w:r w:rsidR="00194DC5">
        <w:t>re predictable patient outcomes. It</w:t>
      </w:r>
      <w:r w:rsidR="008C5CB5" w:rsidRPr="00CF1ADC">
        <w:t xml:space="preserve"> is deployed in the side branch artery using a standard single wire balloon-expandable stent delivery system. A conventional drug eluting stent is then placed in the main vessel.</w:t>
      </w:r>
      <w:r w:rsidR="00194DC5">
        <w:t xml:space="preserve"> </w:t>
      </w:r>
    </w:p>
    <w:p w14:paraId="255978B6" w14:textId="0A9AC585" w:rsidR="001215E1" w:rsidRDefault="006064C9" w:rsidP="00572264">
      <w:r>
        <w:t xml:space="preserve">In February 2017, the Tryton Side Branch Stent </w:t>
      </w:r>
      <w:r w:rsidRPr="001215E1">
        <w:t>became the fi</w:t>
      </w:r>
      <w:r>
        <w:t xml:space="preserve">rst dedicated bifurcation stent </w:t>
      </w:r>
      <w:r w:rsidRPr="001215E1">
        <w:t>to receive regulatory approval in the U.S.</w:t>
      </w:r>
      <w:r>
        <w:t xml:space="preserve"> It is manufactured by Tryton Medical and distributed by Cordis. </w:t>
      </w:r>
      <w:r w:rsidR="00845FD6">
        <w:t xml:space="preserve">For more information, visit </w:t>
      </w:r>
      <w:hyperlink r:id="rId6" w:history="1">
        <w:r w:rsidR="00845FD6" w:rsidRPr="00395B9E">
          <w:rPr>
            <w:rStyle w:val="Hyperlink"/>
          </w:rPr>
          <w:t>https://www.cordis.com/en_us/cmp/ext/tryton-side-branch-stent.html</w:t>
        </w:r>
      </w:hyperlink>
      <w:r w:rsidR="00845FD6">
        <w:t xml:space="preserve">. </w:t>
      </w:r>
    </w:p>
    <w:p w14:paraId="5E3A6D3B" w14:textId="69A47C6D" w:rsidR="00055911" w:rsidRDefault="00F70A3E" w:rsidP="00D26F91">
      <w:pPr>
        <w:outlineLvl w:val="0"/>
        <w:rPr>
          <w:b/>
        </w:rPr>
      </w:pPr>
      <w:r>
        <w:rPr>
          <w:b/>
        </w:rPr>
        <w:t xml:space="preserve">About </w:t>
      </w:r>
      <w:r w:rsidR="009C4368">
        <w:rPr>
          <w:b/>
        </w:rPr>
        <w:t>[INSERT INSTITUTION]</w:t>
      </w:r>
    </w:p>
    <w:p w14:paraId="66464493" w14:textId="5CCC1A27" w:rsidR="009C4368" w:rsidRPr="009C4368" w:rsidRDefault="009C4368" w:rsidP="00D26F91">
      <w:pPr>
        <w:outlineLvl w:val="0"/>
      </w:pPr>
      <w:r w:rsidRPr="009C4368">
        <w:t>[INSERT INSTITUTION BOILERPLATE]</w:t>
      </w:r>
    </w:p>
    <w:p w14:paraId="1EE16B36" w14:textId="77777777" w:rsidR="00055911" w:rsidRPr="004700AD" w:rsidRDefault="00947D29" w:rsidP="00D26F91">
      <w:pPr>
        <w:outlineLvl w:val="0"/>
        <w:rPr>
          <w:b/>
        </w:rPr>
      </w:pPr>
      <w:r>
        <w:rPr>
          <w:b/>
        </w:rPr>
        <w:t>Contact</w:t>
      </w:r>
    </w:p>
    <w:p w14:paraId="0AF4AFD5" w14:textId="74149769" w:rsidR="00055911" w:rsidRDefault="009C4368" w:rsidP="004700AD">
      <w:pPr>
        <w:spacing w:after="0"/>
      </w:pPr>
      <w:r>
        <w:t>[INSERT INSTITUTION MEDIA CONTACT]</w:t>
      </w:r>
    </w:p>
    <w:p w14:paraId="680A4496" w14:textId="77777777" w:rsidR="000461E1" w:rsidRDefault="000461E1" w:rsidP="003040C1">
      <w:pPr>
        <w:spacing w:after="0"/>
      </w:pPr>
    </w:p>
    <w:sectPr w:rsidR="0004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BBE"/>
    <w:multiLevelType w:val="hybridMultilevel"/>
    <w:tmpl w:val="E272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22D5"/>
    <w:multiLevelType w:val="hybridMultilevel"/>
    <w:tmpl w:val="04BC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2F1F"/>
    <w:multiLevelType w:val="hybridMultilevel"/>
    <w:tmpl w:val="D8FA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0DAD"/>
    <w:multiLevelType w:val="hybridMultilevel"/>
    <w:tmpl w:val="4618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2949"/>
    <w:multiLevelType w:val="hybridMultilevel"/>
    <w:tmpl w:val="3202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85522"/>
    <w:multiLevelType w:val="hybridMultilevel"/>
    <w:tmpl w:val="981A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80"/>
    <w:rsid w:val="00000228"/>
    <w:rsid w:val="000013DC"/>
    <w:rsid w:val="00004051"/>
    <w:rsid w:val="00007669"/>
    <w:rsid w:val="00011EA8"/>
    <w:rsid w:val="00012EA0"/>
    <w:rsid w:val="000143FD"/>
    <w:rsid w:val="00016FC4"/>
    <w:rsid w:val="00017D3B"/>
    <w:rsid w:val="0002032E"/>
    <w:rsid w:val="00021B50"/>
    <w:rsid w:val="00022DE3"/>
    <w:rsid w:val="00024C9A"/>
    <w:rsid w:val="00026105"/>
    <w:rsid w:val="00026E3E"/>
    <w:rsid w:val="000276F0"/>
    <w:rsid w:val="000277AE"/>
    <w:rsid w:val="0003062C"/>
    <w:rsid w:val="00032250"/>
    <w:rsid w:val="00034EB8"/>
    <w:rsid w:val="00035AAF"/>
    <w:rsid w:val="00035B14"/>
    <w:rsid w:val="00040754"/>
    <w:rsid w:val="000410E0"/>
    <w:rsid w:val="000455DC"/>
    <w:rsid w:val="0004574D"/>
    <w:rsid w:val="000461E1"/>
    <w:rsid w:val="00050786"/>
    <w:rsid w:val="00052DC2"/>
    <w:rsid w:val="00052EB7"/>
    <w:rsid w:val="0005339B"/>
    <w:rsid w:val="000534A2"/>
    <w:rsid w:val="00053808"/>
    <w:rsid w:val="00055911"/>
    <w:rsid w:val="00061CD6"/>
    <w:rsid w:val="000620C5"/>
    <w:rsid w:val="00063386"/>
    <w:rsid w:val="000638CC"/>
    <w:rsid w:val="00063C51"/>
    <w:rsid w:val="000654C3"/>
    <w:rsid w:val="00066438"/>
    <w:rsid w:val="00066549"/>
    <w:rsid w:val="0006677E"/>
    <w:rsid w:val="00066CC5"/>
    <w:rsid w:val="00067207"/>
    <w:rsid w:val="000676D9"/>
    <w:rsid w:val="000720A8"/>
    <w:rsid w:val="000764F9"/>
    <w:rsid w:val="00082370"/>
    <w:rsid w:val="000943A0"/>
    <w:rsid w:val="00094730"/>
    <w:rsid w:val="0009634C"/>
    <w:rsid w:val="000B00FB"/>
    <w:rsid w:val="000B029D"/>
    <w:rsid w:val="000B0609"/>
    <w:rsid w:val="000C081D"/>
    <w:rsid w:val="000C18E6"/>
    <w:rsid w:val="000C333A"/>
    <w:rsid w:val="000C4E3A"/>
    <w:rsid w:val="000C7D5C"/>
    <w:rsid w:val="000D00B2"/>
    <w:rsid w:val="000D129A"/>
    <w:rsid w:val="000E1EB2"/>
    <w:rsid w:val="000E2F66"/>
    <w:rsid w:val="000E3022"/>
    <w:rsid w:val="000E616C"/>
    <w:rsid w:val="000E622A"/>
    <w:rsid w:val="000F10FC"/>
    <w:rsid w:val="000F5117"/>
    <w:rsid w:val="000F5457"/>
    <w:rsid w:val="00100F17"/>
    <w:rsid w:val="00101AF1"/>
    <w:rsid w:val="001034DC"/>
    <w:rsid w:val="00104D0E"/>
    <w:rsid w:val="00105C2F"/>
    <w:rsid w:val="001111D4"/>
    <w:rsid w:val="00111BA3"/>
    <w:rsid w:val="001124A6"/>
    <w:rsid w:val="00113FB0"/>
    <w:rsid w:val="00120446"/>
    <w:rsid w:val="00120934"/>
    <w:rsid w:val="001215E1"/>
    <w:rsid w:val="0012261D"/>
    <w:rsid w:val="0012271B"/>
    <w:rsid w:val="001229CA"/>
    <w:rsid w:val="00124105"/>
    <w:rsid w:val="00126328"/>
    <w:rsid w:val="0012647F"/>
    <w:rsid w:val="00130B43"/>
    <w:rsid w:val="00131972"/>
    <w:rsid w:val="00131979"/>
    <w:rsid w:val="00131F7F"/>
    <w:rsid w:val="00133328"/>
    <w:rsid w:val="001335EE"/>
    <w:rsid w:val="00145B0F"/>
    <w:rsid w:val="00146920"/>
    <w:rsid w:val="00157018"/>
    <w:rsid w:val="00160781"/>
    <w:rsid w:val="00163200"/>
    <w:rsid w:val="00163307"/>
    <w:rsid w:val="00163797"/>
    <w:rsid w:val="00164535"/>
    <w:rsid w:val="00166F84"/>
    <w:rsid w:val="0016712C"/>
    <w:rsid w:val="00167DEF"/>
    <w:rsid w:val="0017070C"/>
    <w:rsid w:val="00171005"/>
    <w:rsid w:val="00173D4A"/>
    <w:rsid w:val="00175F2F"/>
    <w:rsid w:val="00176941"/>
    <w:rsid w:val="00176A46"/>
    <w:rsid w:val="00180DE1"/>
    <w:rsid w:val="001829ED"/>
    <w:rsid w:val="00183103"/>
    <w:rsid w:val="0018539C"/>
    <w:rsid w:val="0018778D"/>
    <w:rsid w:val="00192732"/>
    <w:rsid w:val="00194DC5"/>
    <w:rsid w:val="001951F0"/>
    <w:rsid w:val="00195AF5"/>
    <w:rsid w:val="001A3641"/>
    <w:rsid w:val="001A4B92"/>
    <w:rsid w:val="001A5BEC"/>
    <w:rsid w:val="001B0991"/>
    <w:rsid w:val="001B127B"/>
    <w:rsid w:val="001B2C95"/>
    <w:rsid w:val="001B5503"/>
    <w:rsid w:val="001B73E1"/>
    <w:rsid w:val="001B7638"/>
    <w:rsid w:val="001B7E29"/>
    <w:rsid w:val="001C0577"/>
    <w:rsid w:val="001C248B"/>
    <w:rsid w:val="001C4DBE"/>
    <w:rsid w:val="001C75AF"/>
    <w:rsid w:val="001C7F38"/>
    <w:rsid w:val="001D1B2E"/>
    <w:rsid w:val="001D3AEC"/>
    <w:rsid w:val="001D5A9F"/>
    <w:rsid w:val="001E2B07"/>
    <w:rsid w:val="001E305A"/>
    <w:rsid w:val="001E68D8"/>
    <w:rsid w:val="001E7750"/>
    <w:rsid w:val="001E7ECD"/>
    <w:rsid w:val="001F0083"/>
    <w:rsid w:val="001F53AA"/>
    <w:rsid w:val="0020215C"/>
    <w:rsid w:val="00205E7A"/>
    <w:rsid w:val="00206111"/>
    <w:rsid w:val="0020763D"/>
    <w:rsid w:val="00212102"/>
    <w:rsid w:val="00213F8B"/>
    <w:rsid w:val="00214975"/>
    <w:rsid w:val="002166F0"/>
    <w:rsid w:val="00222DF3"/>
    <w:rsid w:val="002237FF"/>
    <w:rsid w:val="00230043"/>
    <w:rsid w:val="002303F0"/>
    <w:rsid w:val="002328E2"/>
    <w:rsid w:val="0023554F"/>
    <w:rsid w:val="00242338"/>
    <w:rsid w:val="00243BA6"/>
    <w:rsid w:val="00244A82"/>
    <w:rsid w:val="002455B5"/>
    <w:rsid w:val="00246494"/>
    <w:rsid w:val="002467F7"/>
    <w:rsid w:val="00247BD9"/>
    <w:rsid w:val="00251FF0"/>
    <w:rsid w:val="00253BD6"/>
    <w:rsid w:val="00253EC8"/>
    <w:rsid w:val="002609E2"/>
    <w:rsid w:val="0027143A"/>
    <w:rsid w:val="0027350F"/>
    <w:rsid w:val="00273781"/>
    <w:rsid w:val="00274087"/>
    <w:rsid w:val="002751BF"/>
    <w:rsid w:val="00281B05"/>
    <w:rsid w:val="00282D7C"/>
    <w:rsid w:val="002830BF"/>
    <w:rsid w:val="00283708"/>
    <w:rsid w:val="0028382B"/>
    <w:rsid w:val="00283B20"/>
    <w:rsid w:val="0029192C"/>
    <w:rsid w:val="00291C9C"/>
    <w:rsid w:val="00294970"/>
    <w:rsid w:val="002969AD"/>
    <w:rsid w:val="002A2051"/>
    <w:rsid w:val="002A38F2"/>
    <w:rsid w:val="002A675B"/>
    <w:rsid w:val="002A7375"/>
    <w:rsid w:val="002A7D25"/>
    <w:rsid w:val="002B0741"/>
    <w:rsid w:val="002B2AB8"/>
    <w:rsid w:val="002B3C7C"/>
    <w:rsid w:val="002B4D1F"/>
    <w:rsid w:val="002B67CF"/>
    <w:rsid w:val="002C24C3"/>
    <w:rsid w:val="002C6B3B"/>
    <w:rsid w:val="002C7546"/>
    <w:rsid w:val="002D06F8"/>
    <w:rsid w:val="002D16FE"/>
    <w:rsid w:val="002D2A17"/>
    <w:rsid w:val="002D57A4"/>
    <w:rsid w:val="002D7584"/>
    <w:rsid w:val="002E0618"/>
    <w:rsid w:val="002E0A48"/>
    <w:rsid w:val="002E1864"/>
    <w:rsid w:val="002E4B1D"/>
    <w:rsid w:val="002F390E"/>
    <w:rsid w:val="00300888"/>
    <w:rsid w:val="00301E50"/>
    <w:rsid w:val="003021B9"/>
    <w:rsid w:val="003040C1"/>
    <w:rsid w:val="003041F5"/>
    <w:rsid w:val="00306160"/>
    <w:rsid w:val="003140B7"/>
    <w:rsid w:val="00316155"/>
    <w:rsid w:val="00317063"/>
    <w:rsid w:val="00317C71"/>
    <w:rsid w:val="00320B55"/>
    <w:rsid w:val="00321EA8"/>
    <w:rsid w:val="00322249"/>
    <w:rsid w:val="00323263"/>
    <w:rsid w:val="0032391E"/>
    <w:rsid w:val="003245BD"/>
    <w:rsid w:val="003246EE"/>
    <w:rsid w:val="00325AA2"/>
    <w:rsid w:val="0033019A"/>
    <w:rsid w:val="00331380"/>
    <w:rsid w:val="003313AB"/>
    <w:rsid w:val="00331BB9"/>
    <w:rsid w:val="00335AE2"/>
    <w:rsid w:val="00336797"/>
    <w:rsid w:val="00337557"/>
    <w:rsid w:val="00340D76"/>
    <w:rsid w:val="00346314"/>
    <w:rsid w:val="003469F6"/>
    <w:rsid w:val="00352768"/>
    <w:rsid w:val="00353967"/>
    <w:rsid w:val="003541C2"/>
    <w:rsid w:val="00360A56"/>
    <w:rsid w:val="0036495E"/>
    <w:rsid w:val="00364E77"/>
    <w:rsid w:val="00365079"/>
    <w:rsid w:val="00367EDF"/>
    <w:rsid w:val="00371A2D"/>
    <w:rsid w:val="00371F84"/>
    <w:rsid w:val="0037206E"/>
    <w:rsid w:val="003720EE"/>
    <w:rsid w:val="00373040"/>
    <w:rsid w:val="00373747"/>
    <w:rsid w:val="0037419F"/>
    <w:rsid w:val="00375AE4"/>
    <w:rsid w:val="0037679C"/>
    <w:rsid w:val="00381053"/>
    <w:rsid w:val="003812CD"/>
    <w:rsid w:val="003815CD"/>
    <w:rsid w:val="003858F2"/>
    <w:rsid w:val="00386FE6"/>
    <w:rsid w:val="003871F5"/>
    <w:rsid w:val="0038735F"/>
    <w:rsid w:val="003877CC"/>
    <w:rsid w:val="00390443"/>
    <w:rsid w:val="0039192E"/>
    <w:rsid w:val="003924F2"/>
    <w:rsid w:val="003A37C5"/>
    <w:rsid w:val="003B1452"/>
    <w:rsid w:val="003B1514"/>
    <w:rsid w:val="003B428C"/>
    <w:rsid w:val="003B5CB2"/>
    <w:rsid w:val="003B7779"/>
    <w:rsid w:val="003C2024"/>
    <w:rsid w:val="003C2946"/>
    <w:rsid w:val="003C7407"/>
    <w:rsid w:val="003C76A7"/>
    <w:rsid w:val="003D3713"/>
    <w:rsid w:val="003D4D06"/>
    <w:rsid w:val="003E13D4"/>
    <w:rsid w:val="003F0898"/>
    <w:rsid w:val="003F0CD1"/>
    <w:rsid w:val="003F21AA"/>
    <w:rsid w:val="003F5D83"/>
    <w:rsid w:val="003F65CE"/>
    <w:rsid w:val="00401678"/>
    <w:rsid w:val="00402A22"/>
    <w:rsid w:val="00403B4B"/>
    <w:rsid w:val="00405C8A"/>
    <w:rsid w:val="004079C0"/>
    <w:rsid w:val="00412B59"/>
    <w:rsid w:val="00413BB1"/>
    <w:rsid w:val="00414492"/>
    <w:rsid w:val="00414728"/>
    <w:rsid w:val="004167D0"/>
    <w:rsid w:val="00416F71"/>
    <w:rsid w:val="004176C1"/>
    <w:rsid w:val="00417814"/>
    <w:rsid w:val="00420F66"/>
    <w:rsid w:val="0042164D"/>
    <w:rsid w:val="00422704"/>
    <w:rsid w:val="0042475D"/>
    <w:rsid w:val="004274D7"/>
    <w:rsid w:val="00427961"/>
    <w:rsid w:val="00427B8C"/>
    <w:rsid w:val="00431523"/>
    <w:rsid w:val="004331BA"/>
    <w:rsid w:val="004354DB"/>
    <w:rsid w:val="00440081"/>
    <w:rsid w:val="00451CDD"/>
    <w:rsid w:val="00456A42"/>
    <w:rsid w:val="00456A57"/>
    <w:rsid w:val="004577B9"/>
    <w:rsid w:val="0046068B"/>
    <w:rsid w:val="00460B4E"/>
    <w:rsid w:val="00461358"/>
    <w:rsid w:val="004630C5"/>
    <w:rsid w:val="004700AD"/>
    <w:rsid w:val="00470AFA"/>
    <w:rsid w:val="004713A6"/>
    <w:rsid w:val="00472DD8"/>
    <w:rsid w:val="00480B75"/>
    <w:rsid w:val="004829CA"/>
    <w:rsid w:val="00482F78"/>
    <w:rsid w:val="0048327E"/>
    <w:rsid w:val="00484029"/>
    <w:rsid w:val="00486480"/>
    <w:rsid w:val="0048684E"/>
    <w:rsid w:val="0049128C"/>
    <w:rsid w:val="0049246E"/>
    <w:rsid w:val="0049332E"/>
    <w:rsid w:val="0049385E"/>
    <w:rsid w:val="00493B5E"/>
    <w:rsid w:val="004965A3"/>
    <w:rsid w:val="00496950"/>
    <w:rsid w:val="004972D8"/>
    <w:rsid w:val="00497AEB"/>
    <w:rsid w:val="004A2CF9"/>
    <w:rsid w:val="004A758E"/>
    <w:rsid w:val="004B2F7A"/>
    <w:rsid w:val="004B56E3"/>
    <w:rsid w:val="004C384E"/>
    <w:rsid w:val="004C7777"/>
    <w:rsid w:val="004D101A"/>
    <w:rsid w:val="004D24F7"/>
    <w:rsid w:val="004D38E1"/>
    <w:rsid w:val="004D49AE"/>
    <w:rsid w:val="004D6327"/>
    <w:rsid w:val="004E09C4"/>
    <w:rsid w:val="004E1B70"/>
    <w:rsid w:val="004E1FBD"/>
    <w:rsid w:val="004E2946"/>
    <w:rsid w:val="004E7710"/>
    <w:rsid w:val="004F0F9F"/>
    <w:rsid w:val="004F3039"/>
    <w:rsid w:val="004F3870"/>
    <w:rsid w:val="004F3DE0"/>
    <w:rsid w:val="004F4427"/>
    <w:rsid w:val="004F7882"/>
    <w:rsid w:val="005007BB"/>
    <w:rsid w:val="005010E4"/>
    <w:rsid w:val="00501705"/>
    <w:rsid w:val="00503160"/>
    <w:rsid w:val="0050334B"/>
    <w:rsid w:val="00504D4E"/>
    <w:rsid w:val="00512273"/>
    <w:rsid w:val="00512829"/>
    <w:rsid w:val="005167EB"/>
    <w:rsid w:val="005178F5"/>
    <w:rsid w:val="0052012E"/>
    <w:rsid w:val="005238B5"/>
    <w:rsid w:val="005246B0"/>
    <w:rsid w:val="00526EFF"/>
    <w:rsid w:val="0053011D"/>
    <w:rsid w:val="005302FF"/>
    <w:rsid w:val="00530D76"/>
    <w:rsid w:val="00533501"/>
    <w:rsid w:val="005353C4"/>
    <w:rsid w:val="005401A6"/>
    <w:rsid w:val="00540E3F"/>
    <w:rsid w:val="00540FD1"/>
    <w:rsid w:val="00542DCA"/>
    <w:rsid w:val="00543454"/>
    <w:rsid w:val="00543C19"/>
    <w:rsid w:val="0055587E"/>
    <w:rsid w:val="00555FC6"/>
    <w:rsid w:val="005568CC"/>
    <w:rsid w:val="00560778"/>
    <w:rsid w:val="0056139D"/>
    <w:rsid w:val="00561F68"/>
    <w:rsid w:val="00561FD7"/>
    <w:rsid w:val="005638B4"/>
    <w:rsid w:val="005706CE"/>
    <w:rsid w:val="00570F6A"/>
    <w:rsid w:val="00572264"/>
    <w:rsid w:val="005733F3"/>
    <w:rsid w:val="00573B30"/>
    <w:rsid w:val="005757B5"/>
    <w:rsid w:val="00577CAA"/>
    <w:rsid w:val="00580814"/>
    <w:rsid w:val="005843F4"/>
    <w:rsid w:val="005945AF"/>
    <w:rsid w:val="00594777"/>
    <w:rsid w:val="005953B1"/>
    <w:rsid w:val="0059604B"/>
    <w:rsid w:val="005A30F9"/>
    <w:rsid w:val="005A32A9"/>
    <w:rsid w:val="005A410E"/>
    <w:rsid w:val="005A7098"/>
    <w:rsid w:val="005B288F"/>
    <w:rsid w:val="005B29CA"/>
    <w:rsid w:val="005B4F7E"/>
    <w:rsid w:val="005B598D"/>
    <w:rsid w:val="005B69B9"/>
    <w:rsid w:val="005B7995"/>
    <w:rsid w:val="005C0F57"/>
    <w:rsid w:val="005C3A3B"/>
    <w:rsid w:val="005C4193"/>
    <w:rsid w:val="005D54A3"/>
    <w:rsid w:val="005E1B50"/>
    <w:rsid w:val="005E298D"/>
    <w:rsid w:val="005E3B40"/>
    <w:rsid w:val="005E4FC9"/>
    <w:rsid w:val="005E51F8"/>
    <w:rsid w:val="005E5F86"/>
    <w:rsid w:val="005F18C6"/>
    <w:rsid w:val="005F352E"/>
    <w:rsid w:val="005F3817"/>
    <w:rsid w:val="005F56C5"/>
    <w:rsid w:val="005F6DAA"/>
    <w:rsid w:val="005F72F4"/>
    <w:rsid w:val="005F7C84"/>
    <w:rsid w:val="00600A2C"/>
    <w:rsid w:val="006064C9"/>
    <w:rsid w:val="00614983"/>
    <w:rsid w:val="00614A25"/>
    <w:rsid w:val="00615D19"/>
    <w:rsid w:val="00620D94"/>
    <w:rsid w:val="00626BF2"/>
    <w:rsid w:val="00634F74"/>
    <w:rsid w:val="00636DE6"/>
    <w:rsid w:val="0064096A"/>
    <w:rsid w:val="006434C3"/>
    <w:rsid w:val="0065159C"/>
    <w:rsid w:val="00653639"/>
    <w:rsid w:val="00654302"/>
    <w:rsid w:val="00654EE4"/>
    <w:rsid w:val="006551CF"/>
    <w:rsid w:val="00655497"/>
    <w:rsid w:val="006567AA"/>
    <w:rsid w:val="00663306"/>
    <w:rsid w:val="00664ABB"/>
    <w:rsid w:val="00664B7B"/>
    <w:rsid w:val="006671FB"/>
    <w:rsid w:val="00667C6D"/>
    <w:rsid w:val="00675219"/>
    <w:rsid w:val="00677253"/>
    <w:rsid w:val="00682995"/>
    <w:rsid w:val="00685F60"/>
    <w:rsid w:val="0068615D"/>
    <w:rsid w:val="00691388"/>
    <w:rsid w:val="00692157"/>
    <w:rsid w:val="0069296B"/>
    <w:rsid w:val="006A1A9D"/>
    <w:rsid w:val="006A3CAF"/>
    <w:rsid w:val="006A3F12"/>
    <w:rsid w:val="006A59B3"/>
    <w:rsid w:val="006B0707"/>
    <w:rsid w:val="006B3EB6"/>
    <w:rsid w:val="006B5C47"/>
    <w:rsid w:val="006B6EE2"/>
    <w:rsid w:val="006C073D"/>
    <w:rsid w:val="006C3374"/>
    <w:rsid w:val="006C3895"/>
    <w:rsid w:val="006C5BCA"/>
    <w:rsid w:val="006C6B9C"/>
    <w:rsid w:val="006D0267"/>
    <w:rsid w:val="006D1E59"/>
    <w:rsid w:val="006D2895"/>
    <w:rsid w:val="006D36EE"/>
    <w:rsid w:val="006D52F3"/>
    <w:rsid w:val="006D7CAA"/>
    <w:rsid w:val="006E1D17"/>
    <w:rsid w:val="006E6CCE"/>
    <w:rsid w:val="006F34EC"/>
    <w:rsid w:val="006F692C"/>
    <w:rsid w:val="00702D1A"/>
    <w:rsid w:val="007055A9"/>
    <w:rsid w:val="0070608A"/>
    <w:rsid w:val="00710C7F"/>
    <w:rsid w:val="007120E0"/>
    <w:rsid w:val="00712743"/>
    <w:rsid w:val="00714900"/>
    <w:rsid w:val="00716C94"/>
    <w:rsid w:val="0071731E"/>
    <w:rsid w:val="00720BB9"/>
    <w:rsid w:val="0072428E"/>
    <w:rsid w:val="0072656E"/>
    <w:rsid w:val="00732555"/>
    <w:rsid w:val="0073257A"/>
    <w:rsid w:val="00735422"/>
    <w:rsid w:val="00736FC8"/>
    <w:rsid w:val="00742C64"/>
    <w:rsid w:val="007439DA"/>
    <w:rsid w:val="007449B3"/>
    <w:rsid w:val="00746F76"/>
    <w:rsid w:val="007543BD"/>
    <w:rsid w:val="00755462"/>
    <w:rsid w:val="0076156C"/>
    <w:rsid w:val="00762499"/>
    <w:rsid w:val="0076255B"/>
    <w:rsid w:val="00765E75"/>
    <w:rsid w:val="00767BD5"/>
    <w:rsid w:val="00772AA4"/>
    <w:rsid w:val="00772FB9"/>
    <w:rsid w:val="00775D59"/>
    <w:rsid w:val="00775E95"/>
    <w:rsid w:val="00776847"/>
    <w:rsid w:val="0077783B"/>
    <w:rsid w:val="007778D3"/>
    <w:rsid w:val="007872D5"/>
    <w:rsid w:val="007904CF"/>
    <w:rsid w:val="007A0E76"/>
    <w:rsid w:val="007A79A3"/>
    <w:rsid w:val="007B21D9"/>
    <w:rsid w:val="007B3BD8"/>
    <w:rsid w:val="007B508D"/>
    <w:rsid w:val="007C0C02"/>
    <w:rsid w:val="007C5771"/>
    <w:rsid w:val="007C70DB"/>
    <w:rsid w:val="007D5054"/>
    <w:rsid w:val="007D6E13"/>
    <w:rsid w:val="007D7484"/>
    <w:rsid w:val="007E026F"/>
    <w:rsid w:val="007E0451"/>
    <w:rsid w:val="007E0E27"/>
    <w:rsid w:val="007E1382"/>
    <w:rsid w:val="007E197A"/>
    <w:rsid w:val="007E2247"/>
    <w:rsid w:val="007E32A8"/>
    <w:rsid w:val="007E5F66"/>
    <w:rsid w:val="007E6279"/>
    <w:rsid w:val="007E6990"/>
    <w:rsid w:val="007F3466"/>
    <w:rsid w:val="00800276"/>
    <w:rsid w:val="00801EC3"/>
    <w:rsid w:val="00803687"/>
    <w:rsid w:val="008062B5"/>
    <w:rsid w:val="00806F6B"/>
    <w:rsid w:val="0081001D"/>
    <w:rsid w:val="00815784"/>
    <w:rsid w:val="00821C59"/>
    <w:rsid w:val="00823276"/>
    <w:rsid w:val="00827232"/>
    <w:rsid w:val="0083104E"/>
    <w:rsid w:val="008338FB"/>
    <w:rsid w:val="0083481E"/>
    <w:rsid w:val="00834E34"/>
    <w:rsid w:val="0083516D"/>
    <w:rsid w:val="00837A51"/>
    <w:rsid w:val="00837BE7"/>
    <w:rsid w:val="00841A20"/>
    <w:rsid w:val="00842BEE"/>
    <w:rsid w:val="0084550D"/>
    <w:rsid w:val="008458B1"/>
    <w:rsid w:val="00845D03"/>
    <w:rsid w:val="00845D7C"/>
    <w:rsid w:val="00845FD6"/>
    <w:rsid w:val="008461DE"/>
    <w:rsid w:val="008526FD"/>
    <w:rsid w:val="00855308"/>
    <w:rsid w:val="00855824"/>
    <w:rsid w:val="00855F11"/>
    <w:rsid w:val="00860DBB"/>
    <w:rsid w:val="008637BF"/>
    <w:rsid w:val="008716B5"/>
    <w:rsid w:val="0087221C"/>
    <w:rsid w:val="00874ADE"/>
    <w:rsid w:val="008766AC"/>
    <w:rsid w:val="00881151"/>
    <w:rsid w:val="00881650"/>
    <w:rsid w:val="00881A50"/>
    <w:rsid w:val="00882270"/>
    <w:rsid w:val="00882292"/>
    <w:rsid w:val="0088593D"/>
    <w:rsid w:val="00886053"/>
    <w:rsid w:val="00886543"/>
    <w:rsid w:val="0088781A"/>
    <w:rsid w:val="00891DD7"/>
    <w:rsid w:val="008952CB"/>
    <w:rsid w:val="00896727"/>
    <w:rsid w:val="008A0105"/>
    <w:rsid w:val="008A4746"/>
    <w:rsid w:val="008A50FE"/>
    <w:rsid w:val="008A5AD7"/>
    <w:rsid w:val="008A7FB6"/>
    <w:rsid w:val="008B6B1C"/>
    <w:rsid w:val="008C129B"/>
    <w:rsid w:val="008C2300"/>
    <w:rsid w:val="008C35B4"/>
    <w:rsid w:val="008C5CB5"/>
    <w:rsid w:val="008C6F84"/>
    <w:rsid w:val="008D00A0"/>
    <w:rsid w:val="008D2EA5"/>
    <w:rsid w:val="008D37DD"/>
    <w:rsid w:val="008D5A39"/>
    <w:rsid w:val="008D7134"/>
    <w:rsid w:val="008E3A78"/>
    <w:rsid w:val="008E5190"/>
    <w:rsid w:val="008F3DF8"/>
    <w:rsid w:val="008F4221"/>
    <w:rsid w:val="008F4251"/>
    <w:rsid w:val="008F6FC7"/>
    <w:rsid w:val="008F7552"/>
    <w:rsid w:val="00907CA5"/>
    <w:rsid w:val="00916680"/>
    <w:rsid w:val="00921F9E"/>
    <w:rsid w:val="0092301A"/>
    <w:rsid w:val="00924688"/>
    <w:rsid w:val="00925A06"/>
    <w:rsid w:val="0093174B"/>
    <w:rsid w:val="009327CE"/>
    <w:rsid w:val="00943361"/>
    <w:rsid w:val="00943ABD"/>
    <w:rsid w:val="00946D1B"/>
    <w:rsid w:val="00946E88"/>
    <w:rsid w:val="00947C37"/>
    <w:rsid w:val="00947D29"/>
    <w:rsid w:val="00947E19"/>
    <w:rsid w:val="0095443F"/>
    <w:rsid w:val="00955994"/>
    <w:rsid w:val="00955ADA"/>
    <w:rsid w:val="009568C3"/>
    <w:rsid w:val="00961469"/>
    <w:rsid w:val="009619F1"/>
    <w:rsid w:val="009716A9"/>
    <w:rsid w:val="0097233D"/>
    <w:rsid w:val="00972AE4"/>
    <w:rsid w:val="00972FB3"/>
    <w:rsid w:val="00981ABF"/>
    <w:rsid w:val="00982DB7"/>
    <w:rsid w:val="00984070"/>
    <w:rsid w:val="00985F37"/>
    <w:rsid w:val="00986138"/>
    <w:rsid w:val="009A5BFE"/>
    <w:rsid w:val="009A5FD5"/>
    <w:rsid w:val="009A73C8"/>
    <w:rsid w:val="009B19AD"/>
    <w:rsid w:val="009B1E2B"/>
    <w:rsid w:val="009B3466"/>
    <w:rsid w:val="009B5B54"/>
    <w:rsid w:val="009B6372"/>
    <w:rsid w:val="009B7C39"/>
    <w:rsid w:val="009C38B8"/>
    <w:rsid w:val="009C397C"/>
    <w:rsid w:val="009C4368"/>
    <w:rsid w:val="009C5589"/>
    <w:rsid w:val="009C5A1F"/>
    <w:rsid w:val="009C738E"/>
    <w:rsid w:val="009D1862"/>
    <w:rsid w:val="009D32D3"/>
    <w:rsid w:val="009D43E4"/>
    <w:rsid w:val="009D4C14"/>
    <w:rsid w:val="009D5209"/>
    <w:rsid w:val="009D5A85"/>
    <w:rsid w:val="009E0BBB"/>
    <w:rsid w:val="009E23DC"/>
    <w:rsid w:val="009E360C"/>
    <w:rsid w:val="009E57EF"/>
    <w:rsid w:val="009E7273"/>
    <w:rsid w:val="009F0EEC"/>
    <w:rsid w:val="009F1A90"/>
    <w:rsid w:val="009F4C72"/>
    <w:rsid w:val="009F510E"/>
    <w:rsid w:val="009F5AD2"/>
    <w:rsid w:val="009F7566"/>
    <w:rsid w:val="00A02E2D"/>
    <w:rsid w:val="00A04305"/>
    <w:rsid w:val="00A050FD"/>
    <w:rsid w:val="00A06E55"/>
    <w:rsid w:val="00A070F3"/>
    <w:rsid w:val="00A071CD"/>
    <w:rsid w:val="00A11354"/>
    <w:rsid w:val="00A13462"/>
    <w:rsid w:val="00A153BE"/>
    <w:rsid w:val="00A156F8"/>
    <w:rsid w:val="00A16325"/>
    <w:rsid w:val="00A21C29"/>
    <w:rsid w:val="00A23616"/>
    <w:rsid w:val="00A241E4"/>
    <w:rsid w:val="00A259E8"/>
    <w:rsid w:val="00A3177D"/>
    <w:rsid w:val="00A31C77"/>
    <w:rsid w:val="00A34776"/>
    <w:rsid w:val="00A367E5"/>
    <w:rsid w:val="00A36AE9"/>
    <w:rsid w:val="00A36CEE"/>
    <w:rsid w:val="00A371A8"/>
    <w:rsid w:val="00A40236"/>
    <w:rsid w:val="00A44C31"/>
    <w:rsid w:val="00A54DBC"/>
    <w:rsid w:val="00A557B6"/>
    <w:rsid w:val="00A55EDE"/>
    <w:rsid w:val="00A57CD3"/>
    <w:rsid w:val="00A60180"/>
    <w:rsid w:val="00A61285"/>
    <w:rsid w:val="00A62207"/>
    <w:rsid w:val="00A648FA"/>
    <w:rsid w:val="00A657AC"/>
    <w:rsid w:val="00A65D79"/>
    <w:rsid w:val="00A67673"/>
    <w:rsid w:val="00A676C1"/>
    <w:rsid w:val="00A72B90"/>
    <w:rsid w:val="00A74778"/>
    <w:rsid w:val="00A77008"/>
    <w:rsid w:val="00A809CE"/>
    <w:rsid w:val="00A8428B"/>
    <w:rsid w:val="00A86502"/>
    <w:rsid w:val="00A87A82"/>
    <w:rsid w:val="00A9036B"/>
    <w:rsid w:val="00A90A4E"/>
    <w:rsid w:val="00A947D4"/>
    <w:rsid w:val="00A96E1F"/>
    <w:rsid w:val="00AA474A"/>
    <w:rsid w:val="00AA515F"/>
    <w:rsid w:val="00AA68BB"/>
    <w:rsid w:val="00AB049F"/>
    <w:rsid w:val="00AB1E7F"/>
    <w:rsid w:val="00AB2E5F"/>
    <w:rsid w:val="00AB38F8"/>
    <w:rsid w:val="00AB470A"/>
    <w:rsid w:val="00AB4800"/>
    <w:rsid w:val="00AB4967"/>
    <w:rsid w:val="00AB4FA7"/>
    <w:rsid w:val="00AB7C50"/>
    <w:rsid w:val="00AC06C1"/>
    <w:rsid w:val="00AC1967"/>
    <w:rsid w:val="00AC1ECE"/>
    <w:rsid w:val="00AC4223"/>
    <w:rsid w:val="00AC42C4"/>
    <w:rsid w:val="00AC5280"/>
    <w:rsid w:val="00AC5C25"/>
    <w:rsid w:val="00AD092F"/>
    <w:rsid w:val="00AD3695"/>
    <w:rsid w:val="00AD6C61"/>
    <w:rsid w:val="00AD7201"/>
    <w:rsid w:val="00AE1B57"/>
    <w:rsid w:val="00AE3451"/>
    <w:rsid w:val="00AE5E72"/>
    <w:rsid w:val="00AE7AFD"/>
    <w:rsid w:val="00AF0A4B"/>
    <w:rsid w:val="00AF29CC"/>
    <w:rsid w:val="00AF3163"/>
    <w:rsid w:val="00AF4813"/>
    <w:rsid w:val="00AF5474"/>
    <w:rsid w:val="00AF5797"/>
    <w:rsid w:val="00AF5F35"/>
    <w:rsid w:val="00B00AF3"/>
    <w:rsid w:val="00B07AAE"/>
    <w:rsid w:val="00B07EA8"/>
    <w:rsid w:val="00B108BB"/>
    <w:rsid w:val="00B1132A"/>
    <w:rsid w:val="00B15AB8"/>
    <w:rsid w:val="00B15ECF"/>
    <w:rsid w:val="00B1790F"/>
    <w:rsid w:val="00B20F54"/>
    <w:rsid w:val="00B23BBB"/>
    <w:rsid w:val="00B2707B"/>
    <w:rsid w:val="00B27D76"/>
    <w:rsid w:val="00B27E90"/>
    <w:rsid w:val="00B405AE"/>
    <w:rsid w:val="00B41B5C"/>
    <w:rsid w:val="00B436A6"/>
    <w:rsid w:val="00B473DC"/>
    <w:rsid w:val="00B50F6A"/>
    <w:rsid w:val="00B55712"/>
    <w:rsid w:val="00B566CB"/>
    <w:rsid w:val="00B574F8"/>
    <w:rsid w:val="00B66B7F"/>
    <w:rsid w:val="00B74D02"/>
    <w:rsid w:val="00B81729"/>
    <w:rsid w:val="00B81E44"/>
    <w:rsid w:val="00B871B8"/>
    <w:rsid w:val="00B90F70"/>
    <w:rsid w:val="00B9266C"/>
    <w:rsid w:val="00B92CFB"/>
    <w:rsid w:val="00B932FD"/>
    <w:rsid w:val="00B93943"/>
    <w:rsid w:val="00BA2D53"/>
    <w:rsid w:val="00BA5D04"/>
    <w:rsid w:val="00BB17AB"/>
    <w:rsid w:val="00BB356E"/>
    <w:rsid w:val="00BB64D3"/>
    <w:rsid w:val="00BC2F60"/>
    <w:rsid w:val="00BC416D"/>
    <w:rsid w:val="00BC646E"/>
    <w:rsid w:val="00BC6809"/>
    <w:rsid w:val="00BD01F3"/>
    <w:rsid w:val="00BD2109"/>
    <w:rsid w:val="00BD32CF"/>
    <w:rsid w:val="00BD6120"/>
    <w:rsid w:val="00BD68B3"/>
    <w:rsid w:val="00BD6B62"/>
    <w:rsid w:val="00BD7595"/>
    <w:rsid w:val="00BD7F15"/>
    <w:rsid w:val="00BE45FE"/>
    <w:rsid w:val="00BF04C8"/>
    <w:rsid w:val="00BF360E"/>
    <w:rsid w:val="00BF64DB"/>
    <w:rsid w:val="00C01FD4"/>
    <w:rsid w:val="00C0249C"/>
    <w:rsid w:val="00C06184"/>
    <w:rsid w:val="00C10696"/>
    <w:rsid w:val="00C1507C"/>
    <w:rsid w:val="00C313F2"/>
    <w:rsid w:val="00C31B0A"/>
    <w:rsid w:val="00C32631"/>
    <w:rsid w:val="00C33727"/>
    <w:rsid w:val="00C37B92"/>
    <w:rsid w:val="00C40099"/>
    <w:rsid w:val="00C43A3B"/>
    <w:rsid w:val="00C4477A"/>
    <w:rsid w:val="00C460A6"/>
    <w:rsid w:val="00C47E6D"/>
    <w:rsid w:val="00C5053B"/>
    <w:rsid w:val="00C64AAF"/>
    <w:rsid w:val="00C652D7"/>
    <w:rsid w:val="00C67C95"/>
    <w:rsid w:val="00C70ACC"/>
    <w:rsid w:val="00C731D3"/>
    <w:rsid w:val="00C73B4F"/>
    <w:rsid w:val="00C74508"/>
    <w:rsid w:val="00C74D57"/>
    <w:rsid w:val="00C7665D"/>
    <w:rsid w:val="00C90F85"/>
    <w:rsid w:val="00C93E42"/>
    <w:rsid w:val="00C93EDC"/>
    <w:rsid w:val="00C96709"/>
    <w:rsid w:val="00CA443A"/>
    <w:rsid w:val="00CA4AC9"/>
    <w:rsid w:val="00CA68D4"/>
    <w:rsid w:val="00CB0630"/>
    <w:rsid w:val="00CB06BE"/>
    <w:rsid w:val="00CB5800"/>
    <w:rsid w:val="00CB6955"/>
    <w:rsid w:val="00CC04E4"/>
    <w:rsid w:val="00CC0FF6"/>
    <w:rsid w:val="00CC1206"/>
    <w:rsid w:val="00CC3578"/>
    <w:rsid w:val="00CC39A6"/>
    <w:rsid w:val="00CC5486"/>
    <w:rsid w:val="00CC5D52"/>
    <w:rsid w:val="00CD02E6"/>
    <w:rsid w:val="00CD05B4"/>
    <w:rsid w:val="00CD10F8"/>
    <w:rsid w:val="00CD1551"/>
    <w:rsid w:val="00CD15F3"/>
    <w:rsid w:val="00CD237D"/>
    <w:rsid w:val="00CD456D"/>
    <w:rsid w:val="00CD7441"/>
    <w:rsid w:val="00CD79EF"/>
    <w:rsid w:val="00CE0BDE"/>
    <w:rsid w:val="00CE24DA"/>
    <w:rsid w:val="00CE680A"/>
    <w:rsid w:val="00CE6E3D"/>
    <w:rsid w:val="00CF1ADC"/>
    <w:rsid w:val="00CF3501"/>
    <w:rsid w:val="00CF3C68"/>
    <w:rsid w:val="00CF473C"/>
    <w:rsid w:val="00CF7F2E"/>
    <w:rsid w:val="00D016DB"/>
    <w:rsid w:val="00D01E6A"/>
    <w:rsid w:val="00D02276"/>
    <w:rsid w:val="00D04011"/>
    <w:rsid w:val="00D05D5B"/>
    <w:rsid w:val="00D1138B"/>
    <w:rsid w:val="00D120DA"/>
    <w:rsid w:val="00D15642"/>
    <w:rsid w:val="00D2207C"/>
    <w:rsid w:val="00D22882"/>
    <w:rsid w:val="00D23599"/>
    <w:rsid w:val="00D24D46"/>
    <w:rsid w:val="00D262C1"/>
    <w:rsid w:val="00D26F91"/>
    <w:rsid w:val="00D309F4"/>
    <w:rsid w:val="00D3322B"/>
    <w:rsid w:val="00D3362E"/>
    <w:rsid w:val="00D33F9C"/>
    <w:rsid w:val="00D36B47"/>
    <w:rsid w:val="00D4062E"/>
    <w:rsid w:val="00D42242"/>
    <w:rsid w:val="00D424E4"/>
    <w:rsid w:val="00D45057"/>
    <w:rsid w:val="00D45808"/>
    <w:rsid w:val="00D46991"/>
    <w:rsid w:val="00D47BA2"/>
    <w:rsid w:val="00D50E93"/>
    <w:rsid w:val="00D5481E"/>
    <w:rsid w:val="00D5540F"/>
    <w:rsid w:val="00D5679A"/>
    <w:rsid w:val="00D56B89"/>
    <w:rsid w:val="00D57D24"/>
    <w:rsid w:val="00D57FBB"/>
    <w:rsid w:val="00D618B7"/>
    <w:rsid w:val="00D6205D"/>
    <w:rsid w:val="00D621D9"/>
    <w:rsid w:val="00D6427F"/>
    <w:rsid w:val="00D65E40"/>
    <w:rsid w:val="00D6685C"/>
    <w:rsid w:val="00D73884"/>
    <w:rsid w:val="00D75DF9"/>
    <w:rsid w:val="00D833FB"/>
    <w:rsid w:val="00D84D2B"/>
    <w:rsid w:val="00D8625E"/>
    <w:rsid w:val="00D90264"/>
    <w:rsid w:val="00D92BDB"/>
    <w:rsid w:val="00D92D5C"/>
    <w:rsid w:val="00D93841"/>
    <w:rsid w:val="00D948D1"/>
    <w:rsid w:val="00D96D4D"/>
    <w:rsid w:val="00D97BFF"/>
    <w:rsid w:val="00DA3FF6"/>
    <w:rsid w:val="00DA6428"/>
    <w:rsid w:val="00DB2A2F"/>
    <w:rsid w:val="00DB49CF"/>
    <w:rsid w:val="00DB6DB5"/>
    <w:rsid w:val="00DC15A8"/>
    <w:rsid w:val="00DC4B7F"/>
    <w:rsid w:val="00DD0C55"/>
    <w:rsid w:val="00DD3B9F"/>
    <w:rsid w:val="00DD40EC"/>
    <w:rsid w:val="00DD4706"/>
    <w:rsid w:val="00DD567F"/>
    <w:rsid w:val="00DD578F"/>
    <w:rsid w:val="00DD6EE5"/>
    <w:rsid w:val="00DE1A1D"/>
    <w:rsid w:val="00DE3AEC"/>
    <w:rsid w:val="00DE4A07"/>
    <w:rsid w:val="00DE5D82"/>
    <w:rsid w:val="00DE5F2E"/>
    <w:rsid w:val="00DE74F2"/>
    <w:rsid w:val="00DE7609"/>
    <w:rsid w:val="00DE78C2"/>
    <w:rsid w:val="00DE7DA8"/>
    <w:rsid w:val="00DF1796"/>
    <w:rsid w:val="00DF2B66"/>
    <w:rsid w:val="00DF2ED8"/>
    <w:rsid w:val="00DF2F2A"/>
    <w:rsid w:val="00DF4C07"/>
    <w:rsid w:val="00E004E5"/>
    <w:rsid w:val="00E01B29"/>
    <w:rsid w:val="00E03609"/>
    <w:rsid w:val="00E07369"/>
    <w:rsid w:val="00E10067"/>
    <w:rsid w:val="00E13720"/>
    <w:rsid w:val="00E165F0"/>
    <w:rsid w:val="00E16E29"/>
    <w:rsid w:val="00E20104"/>
    <w:rsid w:val="00E23345"/>
    <w:rsid w:val="00E24F70"/>
    <w:rsid w:val="00E254A0"/>
    <w:rsid w:val="00E25582"/>
    <w:rsid w:val="00E265C0"/>
    <w:rsid w:val="00E27428"/>
    <w:rsid w:val="00E310A4"/>
    <w:rsid w:val="00E34B23"/>
    <w:rsid w:val="00E36C26"/>
    <w:rsid w:val="00E3722A"/>
    <w:rsid w:val="00E448D4"/>
    <w:rsid w:val="00E47DD3"/>
    <w:rsid w:val="00E63C9C"/>
    <w:rsid w:val="00E6617B"/>
    <w:rsid w:val="00E76657"/>
    <w:rsid w:val="00E8028E"/>
    <w:rsid w:val="00E823AF"/>
    <w:rsid w:val="00E83EB0"/>
    <w:rsid w:val="00E85490"/>
    <w:rsid w:val="00E85BED"/>
    <w:rsid w:val="00E87D42"/>
    <w:rsid w:val="00E909A2"/>
    <w:rsid w:val="00E9151A"/>
    <w:rsid w:val="00E92AF8"/>
    <w:rsid w:val="00E93E1A"/>
    <w:rsid w:val="00E9472D"/>
    <w:rsid w:val="00E9676C"/>
    <w:rsid w:val="00EA3D72"/>
    <w:rsid w:val="00EA413B"/>
    <w:rsid w:val="00EA4533"/>
    <w:rsid w:val="00EB02C9"/>
    <w:rsid w:val="00EB082B"/>
    <w:rsid w:val="00EB118C"/>
    <w:rsid w:val="00EB19C9"/>
    <w:rsid w:val="00EB22F2"/>
    <w:rsid w:val="00EB69E5"/>
    <w:rsid w:val="00EB7514"/>
    <w:rsid w:val="00EB7965"/>
    <w:rsid w:val="00EC173C"/>
    <w:rsid w:val="00EC18C8"/>
    <w:rsid w:val="00EC2935"/>
    <w:rsid w:val="00ED3607"/>
    <w:rsid w:val="00ED3B14"/>
    <w:rsid w:val="00ED7D11"/>
    <w:rsid w:val="00EE2763"/>
    <w:rsid w:val="00EE41C5"/>
    <w:rsid w:val="00EE5AB6"/>
    <w:rsid w:val="00EE6105"/>
    <w:rsid w:val="00EE629B"/>
    <w:rsid w:val="00EF0332"/>
    <w:rsid w:val="00EF18FA"/>
    <w:rsid w:val="00EF1B05"/>
    <w:rsid w:val="00EF29FE"/>
    <w:rsid w:val="00EF4BFC"/>
    <w:rsid w:val="00F05906"/>
    <w:rsid w:val="00F077F6"/>
    <w:rsid w:val="00F07AE2"/>
    <w:rsid w:val="00F07E82"/>
    <w:rsid w:val="00F11C73"/>
    <w:rsid w:val="00F13916"/>
    <w:rsid w:val="00F139C1"/>
    <w:rsid w:val="00F154B1"/>
    <w:rsid w:val="00F15537"/>
    <w:rsid w:val="00F213DA"/>
    <w:rsid w:val="00F24559"/>
    <w:rsid w:val="00F24B09"/>
    <w:rsid w:val="00F26F14"/>
    <w:rsid w:val="00F37C83"/>
    <w:rsid w:val="00F40ABA"/>
    <w:rsid w:val="00F41595"/>
    <w:rsid w:val="00F4161D"/>
    <w:rsid w:val="00F417B4"/>
    <w:rsid w:val="00F50AFB"/>
    <w:rsid w:val="00F50D22"/>
    <w:rsid w:val="00F51D16"/>
    <w:rsid w:val="00F6062B"/>
    <w:rsid w:val="00F619DB"/>
    <w:rsid w:val="00F64B64"/>
    <w:rsid w:val="00F6616B"/>
    <w:rsid w:val="00F70286"/>
    <w:rsid w:val="00F70A3E"/>
    <w:rsid w:val="00F71286"/>
    <w:rsid w:val="00F72D58"/>
    <w:rsid w:val="00F75ECA"/>
    <w:rsid w:val="00F8795B"/>
    <w:rsid w:val="00F904AA"/>
    <w:rsid w:val="00F93399"/>
    <w:rsid w:val="00F93B4E"/>
    <w:rsid w:val="00F93D65"/>
    <w:rsid w:val="00F966C6"/>
    <w:rsid w:val="00FA0621"/>
    <w:rsid w:val="00FA14DB"/>
    <w:rsid w:val="00FA3B2B"/>
    <w:rsid w:val="00FA45D4"/>
    <w:rsid w:val="00FA715C"/>
    <w:rsid w:val="00FB1EB0"/>
    <w:rsid w:val="00FB2484"/>
    <w:rsid w:val="00FB254F"/>
    <w:rsid w:val="00FB4171"/>
    <w:rsid w:val="00FC0B50"/>
    <w:rsid w:val="00FC0CD0"/>
    <w:rsid w:val="00FC31FE"/>
    <w:rsid w:val="00FC3B94"/>
    <w:rsid w:val="00FC4BAD"/>
    <w:rsid w:val="00FC51DA"/>
    <w:rsid w:val="00FC543D"/>
    <w:rsid w:val="00FC5616"/>
    <w:rsid w:val="00FC621A"/>
    <w:rsid w:val="00FC64F1"/>
    <w:rsid w:val="00FC6A8A"/>
    <w:rsid w:val="00FC7251"/>
    <w:rsid w:val="00FD16E3"/>
    <w:rsid w:val="00FD1AAE"/>
    <w:rsid w:val="00FD2270"/>
    <w:rsid w:val="00FD54DB"/>
    <w:rsid w:val="00FD56C8"/>
    <w:rsid w:val="00FD5E61"/>
    <w:rsid w:val="00FD5EE8"/>
    <w:rsid w:val="00FD761D"/>
    <w:rsid w:val="00FE06A4"/>
    <w:rsid w:val="00FE1760"/>
    <w:rsid w:val="00FE4C5C"/>
    <w:rsid w:val="00FE5432"/>
    <w:rsid w:val="00FE5C06"/>
    <w:rsid w:val="00FE68EB"/>
    <w:rsid w:val="00FE6A5B"/>
    <w:rsid w:val="00FE70FB"/>
    <w:rsid w:val="00FF4F06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88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D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D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7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7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495E"/>
    <w:pPr>
      <w:ind w:left="720"/>
      <w:contextualSpacing/>
    </w:pPr>
  </w:style>
  <w:style w:type="paragraph" w:styleId="Revision">
    <w:name w:val="Revision"/>
    <w:hidden/>
    <w:uiPriority w:val="99"/>
    <w:semiHidden/>
    <w:rsid w:val="00BA5D04"/>
    <w:pPr>
      <w:spacing w:after="0" w:line="240" w:lineRule="auto"/>
    </w:pPr>
  </w:style>
  <w:style w:type="paragraph" w:customStyle="1" w:styleId="Default">
    <w:name w:val="Default"/>
    <w:rsid w:val="00283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845F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685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3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7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799">
          <w:marLeft w:val="3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853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295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06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6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21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50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4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08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521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415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69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18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81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7329">
          <w:marLeft w:val="3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19">
          <w:marLeft w:val="63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016">
          <w:marLeft w:val="3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210">
          <w:marLeft w:val="3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8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1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4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2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1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7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3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5654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6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8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8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3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0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4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7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1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831">
          <w:marLeft w:val="3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3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4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29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rdis.com/en_us/cmp/ext/tryton-side-branch-sten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48C5-AC3E-4549-A8CD-5CF10FE0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Daley</dc:creator>
  <cp:lastModifiedBy>Judy Gonzalez</cp:lastModifiedBy>
  <cp:revision>2</cp:revision>
  <dcterms:created xsi:type="dcterms:W3CDTF">2017-03-21T00:58:00Z</dcterms:created>
  <dcterms:modified xsi:type="dcterms:W3CDTF">2017-03-21T00:58:00Z</dcterms:modified>
</cp:coreProperties>
</file>